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387"/>
        <w:gridCol w:w="4252"/>
      </w:tblGrid>
      <w:tr w:rsidR="00E55027" w:rsidRPr="00E55027" w14:paraId="0E256FED" w14:textId="77777777" w:rsidTr="00451469"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D75D" w14:textId="77777777" w:rsidR="00E55027" w:rsidRPr="00E55027" w:rsidRDefault="00E55027" w:rsidP="00E55027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10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3"/>
            </w:tblGrid>
            <w:tr w:rsidR="00E55027" w:rsidRPr="00E55027" w14:paraId="2188853D" w14:textId="77777777" w:rsidTr="00451469">
              <w:trPr>
                <w:trHeight w:val="425"/>
              </w:trPr>
              <w:tc>
                <w:tcPr>
                  <w:tcW w:w="5103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618F8DB" w14:textId="0C69C860" w:rsidR="00E55027" w:rsidRPr="00E55027" w:rsidRDefault="00E55027" w:rsidP="00E55027">
                  <w:pPr>
                    <w:widowControl/>
                    <w:rPr>
                      <w:rFonts w:eastAsia="Times New Roman"/>
                      <w:sz w:val="20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Приложение 1</w:t>
                  </w:r>
                </w:p>
                <w:p w14:paraId="770FBCF3" w14:textId="77777777" w:rsidR="00E55027" w:rsidRPr="00E55027" w:rsidRDefault="00E55027" w:rsidP="00E55027">
                  <w:pPr>
                    <w:widowControl/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14:paraId="31D0BCDA" w14:textId="77777777" w:rsidR="00E55027" w:rsidRPr="00E55027" w:rsidRDefault="00E55027" w:rsidP="00E55027">
                  <w:pPr>
                    <w:widowControl/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14:paraId="2FE9B35D" w14:textId="77777777" w:rsidR="00E55027" w:rsidRPr="00E55027" w:rsidRDefault="00E55027" w:rsidP="00E55027">
                  <w:pPr>
                    <w:widowControl/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на 2025 год и на плановый период</w:t>
                  </w:r>
                </w:p>
                <w:p w14:paraId="3392CB28" w14:textId="77777777" w:rsidR="00E55027" w:rsidRPr="00E55027" w:rsidRDefault="00E55027" w:rsidP="00E55027">
                  <w:pPr>
                    <w:widowControl/>
                    <w:rPr>
                      <w:rFonts w:eastAsia="Times New Roman"/>
                      <w:sz w:val="20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и 2027 годов"</w:t>
                  </w:r>
                </w:p>
              </w:tc>
            </w:tr>
          </w:tbl>
          <w:p w14:paraId="0D6C487C" w14:textId="77777777" w:rsidR="00E55027" w:rsidRPr="00E55027" w:rsidRDefault="00E55027" w:rsidP="00E55027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D439763" w14:textId="77777777" w:rsidR="00E55027" w:rsidRPr="00E55027" w:rsidRDefault="00E55027" w:rsidP="00E55027">
      <w:pPr>
        <w:rPr>
          <w:rFonts w:cstheme="minorBidi"/>
          <w:szCs w:val="22"/>
        </w:rPr>
      </w:pPr>
    </w:p>
    <w:p w14:paraId="351384F6" w14:textId="77777777" w:rsidR="00E55027" w:rsidRPr="00E55027" w:rsidRDefault="00E55027" w:rsidP="00E55027">
      <w:pPr>
        <w:widowControl/>
        <w:jc w:val="center"/>
        <w:rPr>
          <w:rFonts w:eastAsia="Times New Roman"/>
          <w:sz w:val="20"/>
          <w:lang w:eastAsia="ru-RU"/>
        </w:rPr>
      </w:pPr>
      <w:r w:rsidRPr="00E55027">
        <w:rPr>
          <w:rFonts w:eastAsia="Times New Roman"/>
          <w:b/>
          <w:bCs/>
          <w:color w:val="000000"/>
          <w:szCs w:val="28"/>
          <w:lang w:eastAsia="ru-RU"/>
        </w:rPr>
        <w:t>Объем субсидий, подлежащих перечислению в 2025 году</w:t>
      </w:r>
    </w:p>
    <w:p w14:paraId="48E09C98" w14:textId="77777777" w:rsidR="00E55027" w:rsidRPr="00E55027" w:rsidRDefault="00E55027" w:rsidP="00E55027">
      <w:pPr>
        <w:widowControl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 w:rsidRPr="00E55027">
        <w:rPr>
          <w:rFonts w:eastAsia="Times New Roman"/>
          <w:b/>
          <w:bCs/>
          <w:color w:val="000000"/>
          <w:szCs w:val="28"/>
          <w:lang w:eastAsia="ru-RU"/>
        </w:rPr>
        <w:t xml:space="preserve">из бюджетов муниципальных образований </w:t>
      </w:r>
      <w:r w:rsidRPr="00E55027">
        <w:rPr>
          <w:rFonts w:eastAsia="Times New Roman"/>
          <w:b/>
          <w:bCs/>
          <w:color w:val="000000"/>
          <w:szCs w:val="28"/>
          <w:lang w:eastAsia="ru-RU"/>
        </w:rPr>
        <w:br/>
        <w:t>Краснодарского края в бюджет Краснодарского края</w:t>
      </w:r>
    </w:p>
    <w:p w14:paraId="6BE45B24" w14:textId="77777777" w:rsidR="00E55027" w:rsidRPr="00E55027" w:rsidRDefault="00E55027" w:rsidP="00E55027">
      <w:pPr>
        <w:widowControl/>
        <w:jc w:val="center"/>
        <w:rPr>
          <w:rFonts w:eastAsia="Times New Roman"/>
          <w:color w:val="000000"/>
          <w:szCs w:val="28"/>
          <w:lang w:eastAsia="ru-RU"/>
        </w:rPr>
      </w:pPr>
    </w:p>
    <w:p w14:paraId="328971CF" w14:textId="1A8AC2C6" w:rsidR="00E55027" w:rsidRDefault="00E55027" w:rsidP="00F032C2">
      <w:pPr>
        <w:jc w:val="right"/>
        <w:rPr>
          <w:rFonts w:cstheme="minorBidi"/>
          <w:color w:val="000000"/>
          <w:szCs w:val="28"/>
        </w:rPr>
      </w:pPr>
      <w:r w:rsidRPr="00E55027">
        <w:rPr>
          <w:rFonts w:cstheme="minorBidi"/>
          <w:color w:val="000000"/>
          <w:szCs w:val="28"/>
        </w:rPr>
        <w:t>(тыс. рублей)</w:t>
      </w:r>
    </w:p>
    <w:p w14:paraId="585ED522" w14:textId="77777777" w:rsidR="00F032C2" w:rsidRPr="00F032C2" w:rsidRDefault="00F032C2" w:rsidP="00F032C2">
      <w:pPr>
        <w:jc w:val="right"/>
        <w:rPr>
          <w:rFonts w:cstheme="minorBidi"/>
          <w:color w:val="000000"/>
          <w:sz w:val="20"/>
        </w:rPr>
      </w:pPr>
    </w:p>
    <w:tbl>
      <w:tblPr>
        <w:tblOverlap w:val="never"/>
        <w:tblW w:w="9639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6"/>
        <w:gridCol w:w="4543"/>
      </w:tblGrid>
      <w:tr w:rsidR="00E55027" w:rsidRPr="00E55027" w14:paraId="6289755C" w14:textId="77777777" w:rsidTr="00451469">
        <w:tc>
          <w:tcPr>
            <w:tcW w:w="50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085" w:type="dxa"/>
              <w:tblInd w:w="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85"/>
            </w:tblGrid>
            <w:tr w:rsidR="00E55027" w:rsidRPr="00E55027" w14:paraId="71441AC0" w14:textId="77777777" w:rsidTr="00451469">
              <w:tc>
                <w:tcPr>
                  <w:tcW w:w="50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DFE43F" w14:textId="77777777" w:rsidR="00E55027" w:rsidRPr="00E55027" w:rsidRDefault="00E55027" w:rsidP="00E55027">
                  <w:pPr>
                    <w:widowControl/>
                    <w:jc w:val="center"/>
                    <w:rPr>
                      <w:rFonts w:eastAsia="Times New Roman"/>
                      <w:b/>
                      <w:sz w:val="20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 xml:space="preserve">Муниципальное образование </w:t>
                  </w:r>
                </w:p>
              </w:tc>
            </w:tr>
          </w:tbl>
          <w:p w14:paraId="5CC33E18" w14:textId="77777777" w:rsidR="00E55027" w:rsidRPr="00E55027" w:rsidRDefault="00E55027" w:rsidP="00E55027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E55027" w:rsidRPr="00E55027" w14:paraId="21076A5C" w14:textId="77777777" w:rsidTr="004514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3212C8" w14:textId="77777777" w:rsidR="00E55027" w:rsidRPr="00E55027" w:rsidRDefault="00E55027" w:rsidP="00E55027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14:paraId="34880DE2" w14:textId="77777777" w:rsidR="00E55027" w:rsidRPr="00E55027" w:rsidRDefault="00E55027" w:rsidP="00E55027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E683798" w14:textId="77777777" w:rsidR="00E55027" w:rsidRPr="00E55027" w:rsidRDefault="00E55027" w:rsidP="00E55027">
      <w:pPr>
        <w:suppressAutoHyphens/>
        <w:spacing w:line="24" w:lineRule="auto"/>
        <w:jc w:val="right"/>
        <w:rPr>
          <w:rFonts w:cstheme="minorBidi"/>
          <w:sz w:val="2"/>
          <w:szCs w:val="2"/>
        </w:rPr>
      </w:pPr>
    </w:p>
    <w:p w14:paraId="0F298EA6" w14:textId="77777777" w:rsidR="00E55027" w:rsidRPr="00E55027" w:rsidRDefault="00E55027" w:rsidP="00E55027">
      <w:pPr>
        <w:widowControl/>
        <w:rPr>
          <w:rFonts w:eastAsia="Times New Roman"/>
          <w:vanish/>
          <w:sz w:val="2"/>
          <w:szCs w:val="2"/>
          <w:lang w:eastAsia="ru-RU"/>
        </w:rPr>
      </w:pPr>
    </w:p>
    <w:tbl>
      <w:tblPr>
        <w:tblOverlap w:val="never"/>
        <w:tblW w:w="9639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5093"/>
        <w:gridCol w:w="4546"/>
      </w:tblGrid>
      <w:tr w:rsidR="00E55027" w:rsidRPr="00E55027" w14:paraId="620CB266" w14:textId="77777777" w:rsidTr="00F032C2">
        <w:tc>
          <w:tcPr>
            <w:tcW w:w="509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28E6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Нижегородское сельское поселение </w:t>
            </w:r>
          </w:p>
          <w:p w14:paraId="372DAAA4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454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81A0F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239,9</w:t>
            </w:r>
          </w:p>
        </w:tc>
      </w:tr>
      <w:tr w:rsidR="00E55027" w:rsidRPr="00E55027" w14:paraId="7B1DB7C7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4E420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056C6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E55027" w:rsidRPr="00E55027" w14:paraId="288B9E6C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042EE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Дружненское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</w:p>
          <w:p w14:paraId="76B48531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695C0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6045,6</w:t>
            </w:r>
          </w:p>
        </w:tc>
      </w:tr>
      <w:tr w:rsidR="00E55027" w:rsidRPr="00E55027" w14:paraId="3FE41A17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96D81" w14:textId="77777777" w:rsidR="00E55027" w:rsidRPr="00E55027" w:rsidRDefault="00E55027" w:rsidP="00E55027">
            <w:pPr>
              <w:widowControl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AA04B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</w:tr>
      <w:tr w:rsidR="00E55027" w:rsidRPr="00E55027" w14:paraId="14698DDC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AAB7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Выселковское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</w:p>
          <w:p w14:paraId="4FA6F776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0408F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159846,0</w:t>
            </w:r>
          </w:p>
        </w:tc>
      </w:tr>
      <w:tr w:rsidR="00E55027" w:rsidRPr="00E55027" w14:paraId="1CF612F9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F795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DCD9E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E55027" w:rsidRPr="00E55027" w14:paraId="19C1ADF4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29594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Новоивановское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</w:p>
          <w:p w14:paraId="40710E4E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Новопокровского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EA160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550,0</w:t>
            </w:r>
          </w:p>
        </w:tc>
      </w:tr>
      <w:tr w:rsidR="00E55027" w:rsidRPr="00E55027" w14:paraId="5014A457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2775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587BA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E55027" w:rsidRPr="00E55027" w14:paraId="6106D57D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1792B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Таманское сельское поселение </w:t>
            </w:r>
          </w:p>
          <w:p w14:paraId="44C23F1D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Темрюкского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C02DD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170684,1</w:t>
            </w:r>
          </w:p>
        </w:tc>
      </w:tr>
      <w:tr w:rsidR="00E55027" w:rsidRPr="00E55027" w14:paraId="49D1FFD2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90A54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E2443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E55027" w:rsidRPr="00E55027" w14:paraId="70703DE3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0132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Железное сельское поселение </w:t>
            </w:r>
          </w:p>
          <w:p w14:paraId="504A8FD7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Усть-Лабинского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CF92E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430,8</w:t>
            </w:r>
          </w:p>
        </w:tc>
      </w:tr>
      <w:tr w:rsidR="00E55027" w:rsidRPr="00E55027" w14:paraId="138038BC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280D" w14:textId="77777777" w:rsidR="00E55027" w:rsidRPr="00E55027" w:rsidRDefault="00E55027" w:rsidP="00E55027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1D24347F" w14:textId="77777777" w:rsidR="00E55027" w:rsidRPr="00E55027" w:rsidRDefault="00E55027" w:rsidP="00E55027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EA157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337796,4</w:t>
            </w:r>
          </w:p>
        </w:tc>
      </w:tr>
    </w:tbl>
    <w:p w14:paraId="390D4BA1" w14:textId="77777777" w:rsidR="00E55027" w:rsidRPr="00E55027" w:rsidRDefault="00E55027" w:rsidP="00E55027">
      <w:pPr>
        <w:jc w:val="right"/>
        <w:rPr>
          <w:rFonts w:cstheme="minorBidi"/>
          <w:szCs w:val="22"/>
        </w:rPr>
      </w:pPr>
    </w:p>
    <w:sectPr w:rsidR="00E55027" w:rsidRPr="00E55027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D7B9A" w14:textId="77777777" w:rsidR="00C454E5" w:rsidRDefault="00C454E5" w:rsidP="00DC55DA">
      <w:r>
        <w:separator/>
      </w:r>
    </w:p>
  </w:endnote>
  <w:endnote w:type="continuationSeparator" w:id="0">
    <w:p w14:paraId="152D4EFE" w14:textId="77777777" w:rsidR="00C454E5" w:rsidRDefault="00C454E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70A29" w14:textId="60413CB9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032C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F15D4">
      <w:rPr>
        <w:noProof/>
        <w:sz w:val="14"/>
        <w:szCs w:val="14"/>
      </w:rPr>
      <w:t>13.03.2025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F15D4">
      <w:rPr>
        <w:noProof/>
        <w:sz w:val="14"/>
        <w:szCs w:val="14"/>
      </w:rPr>
      <w:t>13:02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032C2">
      <w:rPr>
        <w:noProof/>
        <w:sz w:val="14"/>
        <w:szCs w:val="14"/>
      </w:rPr>
      <w:t>БЮДЖЕТ-2025-прил-1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0221C" w14:textId="77777777" w:rsidR="00FC377B" w:rsidRDefault="00FC377B" w:rsidP="00FC377B"/>
  <w:p w14:paraId="43994FFB" w14:textId="6EBDF4F4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032C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F15D4">
      <w:rPr>
        <w:noProof/>
        <w:sz w:val="14"/>
        <w:szCs w:val="14"/>
      </w:rPr>
      <w:t>13.03.2025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F15D4">
      <w:rPr>
        <w:noProof/>
        <w:sz w:val="14"/>
        <w:szCs w:val="14"/>
      </w:rPr>
      <w:t>13:02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032C2">
      <w:rPr>
        <w:noProof/>
        <w:sz w:val="14"/>
        <w:szCs w:val="14"/>
      </w:rPr>
      <w:t>БЮДЖЕТ-2025-прил-1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75588" w14:textId="1EBCFDFB" w:rsidR="00DC55DA" w:rsidRPr="002E6FB7" w:rsidRDefault="00DC55DA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3CF18" w14:textId="77777777" w:rsidR="00C454E5" w:rsidRDefault="00C454E5" w:rsidP="00DC55DA">
      <w:r>
        <w:separator/>
      </w:r>
    </w:p>
  </w:footnote>
  <w:footnote w:type="continuationSeparator" w:id="0">
    <w:p w14:paraId="23EAD46E" w14:textId="77777777" w:rsidR="00C454E5" w:rsidRDefault="00C454E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41F7D" w14:textId="72D3CDE9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55027">
      <w:rPr>
        <w:rStyle w:val="aa"/>
        <w:noProof/>
      </w:rPr>
      <w:t>6</w:t>
    </w:r>
    <w:r>
      <w:rPr>
        <w:rStyle w:val="aa"/>
      </w:rPr>
      <w:fldChar w:fldCharType="end"/>
    </w:r>
  </w:p>
  <w:p w14:paraId="23C8E1B1" w14:textId="77777777" w:rsidR="00B4175E" w:rsidRDefault="00B4175E">
    <w:pPr>
      <w:pStyle w:val="a5"/>
      <w:jc w:val="center"/>
    </w:pPr>
  </w:p>
  <w:p w14:paraId="6C8710A0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AEE79" w14:textId="10249921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55027">
      <w:rPr>
        <w:rStyle w:val="aa"/>
        <w:noProof/>
      </w:rPr>
      <w:t>7</w:t>
    </w:r>
    <w:r>
      <w:rPr>
        <w:rStyle w:val="aa"/>
      </w:rPr>
      <w:fldChar w:fldCharType="end"/>
    </w:r>
  </w:p>
  <w:p w14:paraId="117B7B51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54060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E5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E176B"/>
    <w:rsid w:val="000F15D4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27ED5"/>
    <w:rsid w:val="00477560"/>
    <w:rsid w:val="00481EB4"/>
    <w:rsid w:val="004E4A94"/>
    <w:rsid w:val="004F52D3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263"/>
    <w:rsid w:val="007A7827"/>
    <w:rsid w:val="007B5A95"/>
    <w:rsid w:val="007E3950"/>
    <w:rsid w:val="007E407D"/>
    <w:rsid w:val="007E6E76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C6E5B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454E5"/>
    <w:rsid w:val="00C66875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55027"/>
    <w:rsid w:val="00E841C0"/>
    <w:rsid w:val="00EF2F32"/>
    <w:rsid w:val="00F032C2"/>
    <w:rsid w:val="00F25FE3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F77213B"/>
  <w15:chartTrackingRefBased/>
  <w15:docId w15:val="{182E31DF-E741-4654-8592-2D64281AA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EB4"/>
    <w:pPr>
      <w:widowControl w:val="0"/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41">
    <w:name w:val="toc 4"/>
    <w:autoRedefine/>
    <w:semiHidden/>
    <w:rsid w:val="007A7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7A7263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F032C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03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2D783-C550-4E58-8D8C-10903E0C8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3</cp:revision>
  <cp:lastPrinted>2024-11-07T08:04:00Z</cp:lastPrinted>
  <dcterms:created xsi:type="dcterms:W3CDTF">2024-12-05T08:56:00Z</dcterms:created>
  <dcterms:modified xsi:type="dcterms:W3CDTF">2025-03-13T10:02:00Z</dcterms:modified>
</cp:coreProperties>
</file>